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C5" w:rsidRDefault="000933C5" w:rsidP="00E56D47">
      <w:pPr>
        <w:pStyle w:val="bodytext"/>
        <w:shd w:val="clear" w:color="auto" w:fill="FAFAFA"/>
        <w:spacing w:before="0" w:beforeAutospacing="0" w:after="150" w:afterAutospacing="0" w:line="255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shd w:val="clear" w:color="auto" w:fill="FFFFFF"/>
        </w:rPr>
        <w:t>Оценка</w:t>
      </w:r>
    </w:p>
    <w:p w:rsidR="000933C5" w:rsidRPr="00350356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jc w:val="center"/>
        <w:rPr>
          <w:rFonts w:ascii="Verdana" w:hAnsi="Verdana"/>
          <w:color w:val="333333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50356">
        <w:rPr>
          <w:b/>
          <w:bCs/>
          <w:color w:val="000000"/>
          <w:sz w:val="28"/>
          <w:szCs w:val="28"/>
          <w:shd w:val="clear" w:color="auto" w:fill="FFFFFF"/>
        </w:rPr>
        <w:t>результатов тестирования физической подготовленности абитуриентов</w:t>
      </w:r>
    </w:p>
    <w:p w:rsidR="000933C5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rPr>
          <w:rFonts w:ascii="Verdana" w:hAnsi="Verdana"/>
          <w:color w:val="333333"/>
          <w:sz w:val="28"/>
          <w:szCs w:val="28"/>
        </w:rPr>
      </w:pPr>
      <w:r w:rsidRPr="00350356">
        <w:rPr>
          <w:rFonts w:ascii="Verdana" w:hAnsi="Verdana"/>
          <w:color w:val="333333"/>
          <w:sz w:val="28"/>
          <w:szCs w:val="28"/>
        </w:rPr>
        <w:t>                                   </w:t>
      </w:r>
    </w:p>
    <w:p w:rsidR="000933C5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jc w:val="center"/>
        <w:rPr>
          <w:b/>
          <w:color w:val="333333"/>
          <w:sz w:val="28"/>
          <w:szCs w:val="28"/>
        </w:rPr>
      </w:pPr>
      <w:r w:rsidRPr="00350356">
        <w:rPr>
          <w:b/>
          <w:color w:val="333333"/>
          <w:sz w:val="28"/>
          <w:szCs w:val="28"/>
        </w:rPr>
        <w:t>ЮНОШИ, ДЕВУШКИ </w:t>
      </w:r>
      <w:r w:rsidRPr="00350356">
        <w:rPr>
          <w:rStyle w:val="apple-converted-space"/>
          <w:b/>
          <w:color w:val="333333"/>
          <w:sz w:val="28"/>
          <w:szCs w:val="28"/>
        </w:rPr>
        <w:t> </w:t>
      </w:r>
      <w:r w:rsidRPr="00350356">
        <w:rPr>
          <w:b/>
          <w:color w:val="333333"/>
          <w:sz w:val="28"/>
          <w:szCs w:val="28"/>
        </w:rPr>
        <w:t>---- </w:t>
      </w:r>
      <w:r w:rsidRPr="00350356">
        <w:rPr>
          <w:rStyle w:val="apple-converted-space"/>
          <w:b/>
          <w:color w:val="333333"/>
          <w:sz w:val="28"/>
          <w:szCs w:val="28"/>
        </w:rPr>
        <w:t> </w:t>
      </w:r>
      <w:r w:rsidRPr="00350356">
        <w:rPr>
          <w:b/>
          <w:color w:val="333333"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801"/>
        <w:gridCol w:w="1095"/>
        <w:gridCol w:w="1086"/>
        <w:gridCol w:w="1134"/>
        <w:gridCol w:w="851"/>
        <w:gridCol w:w="1134"/>
        <w:gridCol w:w="1241"/>
      </w:tblGrid>
      <w:tr w:rsidR="000933C5" w:rsidRPr="001F4427" w:rsidTr="00C26713">
        <w:tc>
          <w:tcPr>
            <w:tcW w:w="4443" w:type="dxa"/>
            <w:gridSpan w:val="4"/>
          </w:tcPr>
          <w:p w:rsidR="000933C5" w:rsidRPr="001F4427" w:rsidRDefault="000933C5" w:rsidP="00C26713">
            <w:pPr>
              <w:jc w:val="center"/>
            </w:pPr>
            <w:r w:rsidRPr="001F4427">
              <w:t>Юноши</w:t>
            </w:r>
          </w:p>
          <w:p w:rsidR="000933C5" w:rsidRPr="001F4427" w:rsidRDefault="000933C5" w:rsidP="00C26713">
            <w:pPr>
              <w:jc w:val="center"/>
            </w:pPr>
          </w:p>
        </w:tc>
        <w:tc>
          <w:tcPr>
            <w:tcW w:w="1086" w:type="dxa"/>
          </w:tcPr>
          <w:p w:rsidR="000933C5" w:rsidRPr="001F4427" w:rsidRDefault="000933C5" w:rsidP="00C26713"/>
        </w:tc>
        <w:tc>
          <w:tcPr>
            <w:tcW w:w="4360" w:type="dxa"/>
            <w:gridSpan w:val="4"/>
          </w:tcPr>
          <w:p w:rsidR="000933C5" w:rsidRPr="001F4427" w:rsidRDefault="000933C5" w:rsidP="00C26713">
            <w:pPr>
              <w:jc w:val="center"/>
            </w:pPr>
            <w:r w:rsidRPr="001F4427">
              <w:t>Девушки</w:t>
            </w:r>
          </w:p>
          <w:p w:rsidR="000933C5" w:rsidRPr="001F4427" w:rsidRDefault="000933C5" w:rsidP="00C26713">
            <w:pPr>
              <w:jc w:val="center"/>
            </w:pP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 w:rsidRPr="001F4427">
              <w:t>Подтягивание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(раз)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 w:rsidRPr="001F4427">
              <w:t>Прыжок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в длину</w:t>
            </w:r>
            <w:r>
              <w:t xml:space="preserve"> с места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(м, см)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 w:rsidRPr="001F4427">
              <w:t>Бег 60</w:t>
            </w:r>
          </w:p>
          <w:p w:rsidR="000933C5" w:rsidRPr="001F4427" w:rsidRDefault="000933C5" w:rsidP="00C26713">
            <w:pPr>
              <w:ind w:right="-129"/>
              <w:jc w:val="center"/>
            </w:pPr>
            <w:r w:rsidRPr="001F4427">
              <w:t>м(сек)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 w:rsidRPr="001F4427">
              <w:t>Бег 1000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м(мин.сек)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Баллы</w:t>
            </w:r>
          </w:p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 w:rsidRPr="001F4427">
              <w:t>Бег 500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м(мин.сек)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ind w:right="-108"/>
              <w:jc w:val="center"/>
            </w:pPr>
            <w:r w:rsidRPr="001F4427">
              <w:t>Бег 60 м(сек)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 w:rsidRPr="001F4427">
              <w:t>Прыжок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в длину</w:t>
            </w:r>
            <w:r>
              <w:t xml:space="preserve"> с места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(м, см)</w:t>
            </w: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 xml:space="preserve">Поднимание  туловища </w:t>
            </w:r>
            <w:r w:rsidRPr="001F4427">
              <w:t>(раз)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160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10,3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4,35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3,00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11,3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135</w:t>
            </w: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6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/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10,2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4,32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2,58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11,2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>
              <w:t>2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165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10,1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4,29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2,55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11,1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140</w:t>
            </w: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/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10,0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4,26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2,52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8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>
              <w:t>3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170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9,9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4,23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2,49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145</w:t>
            </w: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/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9,8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4,21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2,46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10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175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9,7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4,19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2,43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150</w:t>
            </w: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/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9,6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4,16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2,41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12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>
              <w:t>5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180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9,5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4,13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2,38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155</w:t>
            </w: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9,4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4,10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2,35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14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>
              <w:t>6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185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9,3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4,07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2,32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160</w:t>
            </w: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9,2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4,04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2,29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15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>
              <w:t>7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190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9,1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4,01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2,26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165</w:t>
            </w: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</w:p>
        </w:tc>
      </w:tr>
      <w:tr w:rsidR="000933C5" w:rsidRPr="001F4427" w:rsidTr="00C26713">
        <w:tc>
          <w:tcPr>
            <w:tcW w:w="1384" w:type="dxa"/>
          </w:tcPr>
          <w:p w:rsidR="000933C5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9,0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3,58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2,23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16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Default="000933C5" w:rsidP="00C26713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200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8,9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3,55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2,20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170</w:t>
            </w: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8,8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3,52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2,17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9,8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17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Default="000933C5" w:rsidP="00C26713">
            <w:pPr>
              <w:jc w:val="center"/>
            </w:pPr>
            <w:r>
              <w:t>9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205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8,7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3,49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2,14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9,7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175</w:t>
            </w: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</w:p>
        </w:tc>
      </w:tr>
      <w:tr w:rsidR="000933C5" w:rsidRPr="001F4427" w:rsidTr="00C26713">
        <w:tc>
          <w:tcPr>
            <w:tcW w:w="1384" w:type="dxa"/>
          </w:tcPr>
          <w:p w:rsidR="000933C5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8,6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3,46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2,11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9,6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18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Default="000933C5" w:rsidP="00C26713">
            <w:pPr>
              <w:jc w:val="center"/>
            </w:pP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8,5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3,43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2,08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9,5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241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Default="000933C5" w:rsidP="00C26713">
            <w:pPr>
              <w:jc w:val="center"/>
            </w:pPr>
            <w:r>
              <w:t>10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210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>
              <w:t>8,4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3,40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2,05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180</w:t>
            </w:r>
          </w:p>
        </w:tc>
        <w:tc>
          <w:tcPr>
            <w:tcW w:w="1241" w:type="dxa"/>
          </w:tcPr>
          <w:p w:rsidR="000933C5" w:rsidRPr="001F4427" w:rsidRDefault="000933C5" w:rsidP="00C26713">
            <w:pPr>
              <w:jc w:val="center"/>
            </w:pPr>
            <w:r>
              <w:t>20</w:t>
            </w:r>
          </w:p>
        </w:tc>
      </w:tr>
    </w:tbl>
    <w:p w:rsidR="00E56D47" w:rsidRDefault="00E56D47" w:rsidP="00E56D47">
      <w:pPr>
        <w:spacing w:line="360" w:lineRule="auto"/>
        <w:jc w:val="center"/>
        <w:rPr>
          <w:b/>
          <w:sz w:val="28"/>
          <w:szCs w:val="28"/>
        </w:rPr>
      </w:pPr>
    </w:p>
    <w:p w:rsidR="000933C5" w:rsidRPr="00E56D47" w:rsidRDefault="00E56D47" w:rsidP="00E56D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вступительного испытания</w:t>
      </w:r>
    </w:p>
    <w:p w:rsidR="00E56D47" w:rsidRDefault="00E56D47" w:rsidP="00E56D4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40-80 баллов – зачтено</w:t>
      </w:r>
    </w:p>
    <w:p w:rsidR="00E56D47" w:rsidRPr="009A7BC2" w:rsidRDefault="00E56D47" w:rsidP="00E56D4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0-39 баллов – не зачтено.</w:t>
      </w:r>
    </w:p>
    <w:p w:rsidR="00E56D47" w:rsidRDefault="00E56D47" w:rsidP="00E56D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абитуриент имеет по результатам физического испытания незачёт, то он не допускается к конкурсному отбору. Если количество абитуриентов, допущенных к конкурсному отбору, превышает контрольные цифры набора, то отбор осуществляется по</w:t>
      </w:r>
      <w:r w:rsidRPr="00B2377B">
        <w:rPr>
          <w:sz w:val="28"/>
          <w:szCs w:val="28"/>
        </w:rPr>
        <w:t xml:space="preserve"> среднему баллу документа об образовании (аттестата).</w:t>
      </w:r>
      <w:r>
        <w:rPr>
          <w:sz w:val="28"/>
          <w:szCs w:val="28"/>
        </w:rPr>
        <w:t xml:space="preserve"> </w:t>
      </w:r>
    </w:p>
    <w:p w:rsidR="00E56D47" w:rsidRPr="00580EDC" w:rsidRDefault="00E56D47" w:rsidP="00E56D47">
      <w:pPr>
        <w:spacing w:line="360" w:lineRule="auto"/>
        <w:jc w:val="both"/>
        <w:rPr>
          <w:sz w:val="28"/>
          <w:szCs w:val="28"/>
        </w:rPr>
      </w:pPr>
      <w:r w:rsidRPr="00580E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80EDC">
        <w:rPr>
          <w:sz w:val="28"/>
          <w:szCs w:val="28"/>
        </w:rPr>
        <w:t xml:space="preserve">Требования к выполнению заданий и критерии оценки в равной степени относятся к абитуриентам, поступающим на </w:t>
      </w:r>
      <w:r>
        <w:rPr>
          <w:sz w:val="28"/>
          <w:szCs w:val="28"/>
        </w:rPr>
        <w:t xml:space="preserve">очную </w:t>
      </w:r>
      <w:r w:rsidRPr="00580EDC">
        <w:rPr>
          <w:sz w:val="28"/>
          <w:szCs w:val="28"/>
        </w:rPr>
        <w:t xml:space="preserve"> и заочную формы обучения. </w:t>
      </w:r>
    </w:p>
    <w:p w:rsidR="000933C5" w:rsidRDefault="000933C5" w:rsidP="00E56D47">
      <w:pPr>
        <w:pStyle w:val="bodytext"/>
        <w:shd w:val="clear" w:color="auto" w:fill="FAFAFA"/>
        <w:spacing w:before="0" w:beforeAutospacing="0" w:after="150" w:afterAutospacing="0" w:line="255" w:lineRule="atLeast"/>
        <w:rPr>
          <w:b/>
          <w:bCs/>
          <w:i/>
          <w:color w:val="000000"/>
          <w:sz w:val="27"/>
          <w:szCs w:val="27"/>
          <w:shd w:val="clear" w:color="auto" w:fill="FFFFFF"/>
        </w:rPr>
      </w:pPr>
    </w:p>
    <w:p w:rsidR="00E56D47" w:rsidRDefault="00E56D47" w:rsidP="00E56D47">
      <w:pPr>
        <w:pStyle w:val="bodytext"/>
        <w:shd w:val="clear" w:color="auto" w:fill="FAFAFA"/>
        <w:spacing w:before="0" w:beforeAutospacing="0" w:after="150" w:afterAutospacing="0" w:line="255" w:lineRule="atLeast"/>
        <w:rPr>
          <w:b/>
          <w:bCs/>
          <w:i/>
          <w:color w:val="000000"/>
          <w:sz w:val="27"/>
          <w:szCs w:val="27"/>
          <w:shd w:val="clear" w:color="auto" w:fill="FFFFFF"/>
        </w:rPr>
      </w:pPr>
    </w:p>
    <w:p w:rsidR="00E56D47" w:rsidRDefault="00E56D47" w:rsidP="00E56D47">
      <w:pPr>
        <w:pStyle w:val="bodytext"/>
        <w:shd w:val="clear" w:color="auto" w:fill="FAFAFA"/>
        <w:spacing w:before="0" w:beforeAutospacing="0" w:after="150" w:afterAutospacing="0" w:line="255" w:lineRule="atLeast"/>
        <w:rPr>
          <w:b/>
          <w:bCs/>
          <w:i/>
          <w:color w:val="000000"/>
          <w:sz w:val="27"/>
          <w:szCs w:val="27"/>
          <w:shd w:val="clear" w:color="auto" w:fill="FFFFFF"/>
        </w:rPr>
      </w:pPr>
    </w:p>
    <w:p w:rsidR="000933C5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Оценка</w:t>
      </w:r>
    </w:p>
    <w:p w:rsidR="000933C5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50356">
        <w:rPr>
          <w:b/>
          <w:bCs/>
          <w:color w:val="000000"/>
          <w:sz w:val="28"/>
          <w:szCs w:val="28"/>
          <w:shd w:val="clear" w:color="auto" w:fill="FFFFFF"/>
        </w:rPr>
        <w:t>результатов тестирования физической подготовленности абитуриентов</w:t>
      </w:r>
      <w:r w:rsidRPr="009A7BC2">
        <w:rPr>
          <w:sz w:val="28"/>
          <w:szCs w:val="28"/>
        </w:rPr>
        <w:t xml:space="preserve"> </w:t>
      </w:r>
    </w:p>
    <w:p w:rsidR="000933C5" w:rsidRPr="009A7BC2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jc w:val="center"/>
        <w:rPr>
          <w:rFonts w:ascii="Verdana" w:hAnsi="Verdana"/>
          <w:b/>
          <w:color w:val="333333"/>
          <w:sz w:val="28"/>
          <w:szCs w:val="28"/>
        </w:rPr>
      </w:pPr>
      <w:r w:rsidRPr="009A7BC2">
        <w:rPr>
          <w:b/>
          <w:sz w:val="28"/>
          <w:szCs w:val="28"/>
        </w:rPr>
        <w:t>для поступающих по программам ускоренного обучения (дополнительный набор)</w:t>
      </w:r>
    </w:p>
    <w:p w:rsidR="000933C5" w:rsidRPr="009A7BC2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rPr>
          <w:rFonts w:ascii="Verdana" w:hAnsi="Verdana"/>
          <w:color w:val="333333"/>
          <w:sz w:val="28"/>
          <w:szCs w:val="28"/>
        </w:rPr>
      </w:pPr>
      <w:r w:rsidRPr="00350356">
        <w:rPr>
          <w:rFonts w:ascii="Verdana" w:hAnsi="Verdana"/>
          <w:color w:val="333333"/>
          <w:sz w:val="28"/>
          <w:szCs w:val="28"/>
        </w:rPr>
        <w:t>                                   </w:t>
      </w:r>
    </w:p>
    <w:p w:rsidR="000933C5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rPr>
          <w:b/>
          <w:sz w:val="28"/>
          <w:szCs w:val="28"/>
        </w:rPr>
      </w:pPr>
      <w:r w:rsidRPr="00405BD1">
        <w:rPr>
          <w:rFonts w:ascii="Verdana" w:hAnsi="Verdana"/>
          <w:sz w:val="20"/>
          <w:szCs w:val="20"/>
        </w:rPr>
        <w:t>                               </w:t>
      </w:r>
      <w:r w:rsidRPr="00405BD1">
        <w:rPr>
          <w:b/>
          <w:sz w:val="28"/>
          <w:szCs w:val="28"/>
        </w:rPr>
        <w:t>ЮНОШИ, ДЕВУШКИ </w:t>
      </w:r>
      <w:r w:rsidRPr="00405BD1">
        <w:rPr>
          <w:rStyle w:val="apple-converted-space"/>
          <w:b/>
          <w:sz w:val="28"/>
          <w:szCs w:val="28"/>
        </w:rPr>
        <w:t> </w:t>
      </w:r>
      <w:r w:rsidRPr="00405BD1">
        <w:rPr>
          <w:b/>
          <w:sz w:val="28"/>
          <w:szCs w:val="28"/>
        </w:rPr>
        <w:t>---- </w:t>
      </w:r>
      <w:r w:rsidRPr="00405BD1">
        <w:rPr>
          <w:rStyle w:val="apple-converted-space"/>
          <w:b/>
          <w:sz w:val="28"/>
          <w:szCs w:val="28"/>
        </w:rPr>
        <w:t>11</w:t>
      </w:r>
      <w:r w:rsidRPr="00405BD1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801"/>
        <w:gridCol w:w="1095"/>
        <w:gridCol w:w="1086"/>
        <w:gridCol w:w="1134"/>
        <w:gridCol w:w="851"/>
        <w:gridCol w:w="1134"/>
        <w:gridCol w:w="1134"/>
      </w:tblGrid>
      <w:tr w:rsidR="000933C5" w:rsidRPr="001F4427" w:rsidTr="00C26713">
        <w:tc>
          <w:tcPr>
            <w:tcW w:w="4443" w:type="dxa"/>
            <w:gridSpan w:val="4"/>
          </w:tcPr>
          <w:p w:rsidR="000933C5" w:rsidRPr="001F4427" w:rsidRDefault="000933C5" w:rsidP="00C26713">
            <w:pPr>
              <w:jc w:val="center"/>
            </w:pPr>
            <w:r w:rsidRPr="001F4427">
              <w:t>Юноши</w:t>
            </w:r>
          </w:p>
          <w:p w:rsidR="000933C5" w:rsidRPr="001F4427" w:rsidRDefault="000933C5" w:rsidP="00C26713">
            <w:pPr>
              <w:jc w:val="center"/>
            </w:pPr>
          </w:p>
        </w:tc>
        <w:tc>
          <w:tcPr>
            <w:tcW w:w="1086" w:type="dxa"/>
          </w:tcPr>
          <w:p w:rsidR="000933C5" w:rsidRPr="001F4427" w:rsidRDefault="000933C5" w:rsidP="00C26713"/>
        </w:tc>
        <w:tc>
          <w:tcPr>
            <w:tcW w:w="4253" w:type="dxa"/>
            <w:gridSpan w:val="4"/>
          </w:tcPr>
          <w:p w:rsidR="000933C5" w:rsidRPr="001F4427" w:rsidRDefault="000933C5" w:rsidP="00C26713">
            <w:pPr>
              <w:jc w:val="center"/>
            </w:pPr>
            <w:r w:rsidRPr="001F4427">
              <w:t>Девушки</w:t>
            </w:r>
          </w:p>
          <w:p w:rsidR="000933C5" w:rsidRPr="001F4427" w:rsidRDefault="000933C5" w:rsidP="00C26713">
            <w:pPr>
              <w:jc w:val="center"/>
            </w:pP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pPr>
              <w:jc w:val="center"/>
            </w:pPr>
            <w:r w:rsidRPr="001F4427">
              <w:t>Подтягивание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(раз)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 w:rsidRPr="001F4427">
              <w:t>Прыжок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в длину</w:t>
            </w:r>
            <w:r>
              <w:t xml:space="preserve"> с места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(м, см)</w:t>
            </w:r>
          </w:p>
        </w:tc>
        <w:tc>
          <w:tcPr>
            <w:tcW w:w="801" w:type="dxa"/>
          </w:tcPr>
          <w:p w:rsidR="000933C5" w:rsidRPr="001F4427" w:rsidRDefault="000933C5" w:rsidP="00C26713">
            <w:pPr>
              <w:jc w:val="center"/>
            </w:pPr>
            <w:r w:rsidRPr="001F4427">
              <w:t>Бег 100</w:t>
            </w:r>
          </w:p>
          <w:p w:rsidR="000933C5" w:rsidRPr="001F4427" w:rsidRDefault="000933C5" w:rsidP="00C26713">
            <w:pPr>
              <w:ind w:right="-129"/>
              <w:jc w:val="center"/>
            </w:pPr>
            <w:r w:rsidRPr="001F4427">
              <w:t>м(сек)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 w:rsidRPr="001F4427">
              <w:t>Бег 1000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м (мин. сек)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Баллы</w:t>
            </w:r>
          </w:p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 w:rsidRPr="001F4427">
              <w:t>Бег 500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м (мин. сек)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ind w:right="-108"/>
              <w:jc w:val="center"/>
            </w:pPr>
            <w:r w:rsidRPr="001F4427">
              <w:t>Бег 100 м(сек)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 w:rsidRPr="001F4427">
              <w:t>Прыжок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в длину</w:t>
            </w:r>
            <w:r>
              <w:t xml:space="preserve"> с места</w:t>
            </w:r>
          </w:p>
          <w:p w:rsidR="000933C5" w:rsidRPr="001F4427" w:rsidRDefault="000933C5" w:rsidP="00C26713">
            <w:pPr>
              <w:jc w:val="center"/>
            </w:pPr>
            <w:r w:rsidRPr="001F4427">
              <w:t>(м, см)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 xml:space="preserve">Поднимание  туловища </w:t>
            </w:r>
            <w:r w:rsidRPr="001F4427">
              <w:t>(раз)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1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180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15,1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4,25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3,07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17,5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6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2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185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15,0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4,24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3,04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7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14,9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4,21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3,01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17,3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3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190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14,8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4,18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2,58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17,2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145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8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14,7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4,15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2,55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17,1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4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195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14,6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4,12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2,52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10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14,5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4,09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2,49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5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200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14,4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4,06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2,46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155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12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14,3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4,03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2,43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6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205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14,2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4,00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2,40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14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14,1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3,57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2,37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7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210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14,0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3,54</w:t>
            </w:r>
          </w:p>
        </w:tc>
        <w:tc>
          <w:tcPr>
            <w:tcW w:w="1086" w:type="dxa"/>
          </w:tcPr>
          <w:p w:rsidR="000933C5" w:rsidRPr="001F4427" w:rsidRDefault="000933C5" w:rsidP="00C26713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2,34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165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16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13,9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3,51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2,31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16,3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8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215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13,8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3,48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2,28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16,2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18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9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13,7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3,45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2,25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16,1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220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13,6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3,42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2,22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16,0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175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21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10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13,5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3,39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2,19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11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225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13,4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3,36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2,16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15,8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23</w:t>
            </w:r>
          </w:p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/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801" w:type="dxa"/>
          </w:tcPr>
          <w:p w:rsidR="000933C5" w:rsidRPr="001F4427" w:rsidRDefault="000933C5" w:rsidP="00C26713">
            <w:r>
              <w:t>13,3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3,33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2,13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15,7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</w:p>
        </w:tc>
        <w:tc>
          <w:tcPr>
            <w:tcW w:w="1134" w:type="dxa"/>
          </w:tcPr>
          <w:p w:rsidR="000933C5" w:rsidRPr="001F4427" w:rsidRDefault="000933C5" w:rsidP="00C26713"/>
        </w:tc>
      </w:tr>
      <w:tr w:rsidR="000933C5" w:rsidRPr="001F4427" w:rsidTr="00C26713">
        <w:tc>
          <w:tcPr>
            <w:tcW w:w="1384" w:type="dxa"/>
          </w:tcPr>
          <w:p w:rsidR="000933C5" w:rsidRPr="001F4427" w:rsidRDefault="000933C5" w:rsidP="00C26713">
            <w:r>
              <w:t>12</w:t>
            </w:r>
          </w:p>
        </w:tc>
        <w:tc>
          <w:tcPr>
            <w:tcW w:w="1163" w:type="dxa"/>
          </w:tcPr>
          <w:p w:rsidR="000933C5" w:rsidRPr="001F4427" w:rsidRDefault="000933C5" w:rsidP="00C26713">
            <w:pPr>
              <w:jc w:val="center"/>
            </w:pPr>
            <w:r>
              <w:t>230</w:t>
            </w:r>
          </w:p>
        </w:tc>
        <w:tc>
          <w:tcPr>
            <w:tcW w:w="801" w:type="dxa"/>
          </w:tcPr>
          <w:p w:rsidR="000933C5" w:rsidRPr="001F4427" w:rsidRDefault="000933C5" w:rsidP="00C26713">
            <w:r>
              <w:t>13,2</w:t>
            </w:r>
          </w:p>
        </w:tc>
        <w:tc>
          <w:tcPr>
            <w:tcW w:w="1095" w:type="dxa"/>
          </w:tcPr>
          <w:p w:rsidR="000933C5" w:rsidRPr="001F4427" w:rsidRDefault="000933C5" w:rsidP="00C26713">
            <w:pPr>
              <w:jc w:val="center"/>
            </w:pPr>
            <w:r>
              <w:t>3,30</w:t>
            </w:r>
          </w:p>
        </w:tc>
        <w:tc>
          <w:tcPr>
            <w:tcW w:w="1086" w:type="dxa"/>
          </w:tcPr>
          <w:p w:rsidR="000933C5" w:rsidRDefault="000933C5" w:rsidP="00C26713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2,10</w:t>
            </w:r>
          </w:p>
        </w:tc>
        <w:tc>
          <w:tcPr>
            <w:tcW w:w="851" w:type="dxa"/>
          </w:tcPr>
          <w:p w:rsidR="000933C5" w:rsidRPr="001F4427" w:rsidRDefault="000933C5" w:rsidP="00C26713">
            <w:pPr>
              <w:jc w:val="center"/>
            </w:pPr>
            <w:r>
              <w:t>15,6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185</w:t>
            </w:r>
          </w:p>
        </w:tc>
        <w:tc>
          <w:tcPr>
            <w:tcW w:w="1134" w:type="dxa"/>
          </w:tcPr>
          <w:p w:rsidR="000933C5" w:rsidRPr="001F4427" w:rsidRDefault="000933C5" w:rsidP="00C26713">
            <w:pPr>
              <w:jc w:val="center"/>
            </w:pPr>
            <w:r>
              <w:t>25</w:t>
            </w:r>
          </w:p>
        </w:tc>
      </w:tr>
    </w:tbl>
    <w:p w:rsidR="000933C5" w:rsidRDefault="000933C5" w:rsidP="000933C5">
      <w:pPr>
        <w:pStyle w:val="bodytext"/>
        <w:shd w:val="clear" w:color="auto" w:fill="FAFAFA"/>
        <w:spacing w:before="0" w:beforeAutospacing="0" w:after="150" w:afterAutospacing="0" w:line="255" w:lineRule="atLeast"/>
        <w:rPr>
          <w:b/>
          <w:sz w:val="28"/>
          <w:szCs w:val="28"/>
        </w:rPr>
      </w:pPr>
    </w:p>
    <w:p w:rsidR="00E56D47" w:rsidRPr="00E56D47" w:rsidRDefault="00E56D47" w:rsidP="00E56D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вступительного испытания</w:t>
      </w:r>
    </w:p>
    <w:p w:rsidR="00E56D47" w:rsidRDefault="00E56D47" w:rsidP="00E56D4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40-80 баллов – зачтено</w:t>
      </w:r>
    </w:p>
    <w:p w:rsidR="00E56D47" w:rsidRPr="009A7BC2" w:rsidRDefault="00E56D47" w:rsidP="00E56D4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0-39 баллов – не зачтено.</w:t>
      </w:r>
    </w:p>
    <w:p w:rsidR="00E56D47" w:rsidRDefault="00E56D47" w:rsidP="00E56D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абитуриент имеет по результатам физического испытания незачёт, то он не допускается к конкурсному отбору. Если количество абитуриентов, допущенных к конкурсному отбору, превышает контрольные цифры набора, то отбор осуществляется по</w:t>
      </w:r>
      <w:r w:rsidRPr="00B2377B">
        <w:rPr>
          <w:sz w:val="28"/>
          <w:szCs w:val="28"/>
        </w:rPr>
        <w:t xml:space="preserve"> среднему баллу документа об образовании (аттестата).</w:t>
      </w:r>
      <w:r>
        <w:rPr>
          <w:sz w:val="28"/>
          <w:szCs w:val="28"/>
        </w:rPr>
        <w:t xml:space="preserve"> </w:t>
      </w:r>
    </w:p>
    <w:p w:rsidR="00E56D47" w:rsidRPr="00580EDC" w:rsidRDefault="00E56D47" w:rsidP="00E56D47">
      <w:pPr>
        <w:spacing w:line="360" w:lineRule="auto"/>
        <w:jc w:val="both"/>
        <w:rPr>
          <w:sz w:val="28"/>
          <w:szCs w:val="28"/>
        </w:rPr>
      </w:pPr>
      <w:r w:rsidRPr="00580E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80EDC">
        <w:rPr>
          <w:sz w:val="28"/>
          <w:szCs w:val="28"/>
        </w:rPr>
        <w:t xml:space="preserve">Требования к выполнению заданий и критерии оценки в равной степени относятся к абитуриентам, поступающим на </w:t>
      </w:r>
      <w:r>
        <w:rPr>
          <w:sz w:val="28"/>
          <w:szCs w:val="28"/>
        </w:rPr>
        <w:t xml:space="preserve">очную </w:t>
      </w:r>
      <w:r w:rsidRPr="00580EDC">
        <w:rPr>
          <w:sz w:val="28"/>
          <w:szCs w:val="28"/>
        </w:rPr>
        <w:t xml:space="preserve"> и заочную формы обучения. </w:t>
      </w:r>
    </w:p>
    <w:p w:rsidR="003874E0" w:rsidRDefault="003874E0"/>
    <w:sectPr w:rsidR="003874E0" w:rsidSect="00BC101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9BD"/>
    <w:multiLevelType w:val="hybridMultilevel"/>
    <w:tmpl w:val="9D9C0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C5"/>
    <w:rsid w:val="00011FCA"/>
    <w:rsid w:val="000933C5"/>
    <w:rsid w:val="00352910"/>
    <w:rsid w:val="003874E0"/>
    <w:rsid w:val="00D06FB2"/>
    <w:rsid w:val="00E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76004-5A73-4C1C-BC1A-1A346DD2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933C5"/>
  </w:style>
  <w:style w:type="paragraph" w:customStyle="1" w:styleId="bodytext">
    <w:name w:val="bodytext"/>
    <w:basedOn w:val="a"/>
    <w:rsid w:val="000933C5"/>
    <w:pPr>
      <w:spacing w:before="100" w:beforeAutospacing="1" w:after="100" w:afterAutospacing="1"/>
    </w:pPr>
  </w:style>
  <w:style w:type="paragraph" w:customStyle="1" w:styleId="Default">
    <w:name w:val="Default"/>
    <w:rsid w:val="00E56D4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КГБПОУ "Славгородский педагогический колледж"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Олешко</dc:creator>
  <cp:keywords/>
  <dc:description/>
  <cp:lastModifiedBy>Maya</cp:lastModifiedBy>
  <cp:revision>2</cp:revision>
  <dcterms:created xsi:type="dcterms:W3CDTF">2018-07-06T10:28:00Z</dcterms:created>
  <dcterms:modified xsi:type="dcterms:W3CDTF">2018-07-06T10:28:00Z</dcterms:modified>
</cp:coreProperties>
</file>