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4" w:rsidRDefault="003100E4" w:rsidP="00310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E4">
        <w:rPr>
          <w:rFonts w:ascii="Times New Roman" w:hAnsi="Times New Roman" w:cs="Times New Roman"/>
          <w:b/>
          <w:sz w:val="28"/>
          <w:szCs w:val="28"/>
        </w:rPr>
        <w:t>Порядок приема в профессиональную образовательную организацию для детей-сирот и детей, оставшихся без попечения родителей – выпускников организаций для детей-сирот</w:t>
      </w:r>
    </w:p>
    <w:p w:rsidR="003100E4" w:rsidRPr="003100E4" w:rsidRDefault="003100E4" w:rsidP="00310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3.1. Прием  на  обучение  выпускников  организации  для  детей-сирот по образовательным  программам  среднего  профессионального  образования  и (или)  программам  профессиональной  подготовки  по  профессиям  рабочих, должностям служащих осуществляется  в  соответствии  с  приказом </w:t>
      </w:r>
      <w:proofErr w:type="spellStart"/>
      <w:r w:rsidRPr="003100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00E4">
        <w:rPr>
          <w:rFonts w:ascii="Times New Roman" w:hAnsi="Times New Roman" w:cs="Times New Roman"/>
          <w:sz w:val="28"/>
          <w:szCs w:val="28"/>
        </w:rPr>
        <w:t xml:space="preserve"> России от 23.01.2014 № 36  «Об утверждении порядка приема на обучение по образовательным программам среднего профессионального образования» и локальным актом профессиональной образовательной организации.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00E4">
        <w:rPr>
          <w:rFonts w:ascii="Times New Roman" w:hAnsi="Times New Roman" w:cs="Times New Roman"/>
          <w:sz w:val="28"/>
          <w:szCs w:val="28"/>
        </w:rPr>
        <w:t>3.2. Организация  для  детей-сирот  обеспечивает  сопровождение  выпускника организации для детей-сирот социальным педагогом,  наставником (куратором)  или  иным  сотрудником в приемную  комиссию  профессиональной  образовательной  организации  и  предоставление  документов,  необходимых для поступления, в период, установленный профессиональной образовательной организацией, но не позднее 15 августа. В случае наличия свободных мест  в  профессиональной  образовательной  организации  прием  документов осуществляется до 25 ноября текущего года.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Прием  заявлений  у лиц,  поступающих для  обучения  по 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  <w:r w:rsidRPr="003100E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3.3. Прием  в  профессиональную  образовательную  организацию  осуществляется  по  личному  заявлению  выпускников  организации  для  детей- сирот.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3.4. При подаче заявления выпускником организации для детей-сирот в </w:t>
      </w:r>
    </w:p>
    <w:p w:rsid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приемную комиссию предоставляются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оригинал  или  ксерокопия документов,  удостоверяющих  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4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оригинал или ксерокопия документа об образовании и (или) документа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об образовании и о квалификации;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четыре фотографии.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3.5.  Дополнительно  в  профессиональную  образовательную  организацию при подаче заявления выпускником организации для детей-сирот: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документы,  подтверждающие  наличие  у  выпускника  статуса  сироты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lastRenderedPageBreak/>
        <w:t xml:space="preserve">или оставшегося без попечения родителей в соответствии с п.  8 приказа Министерства образования и  науки Российской Федерации от  17.02.2015 №  </w:t>
      </w:r>
    </w:p>
    <w:p w:rsid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использования государственного банка данных о детях, оставшихся без попечения родителей»: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письменное  согласие  матери (отца) ребенка на усыновление (удочерение);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свидетельство о смерти матери (отца) ребенка;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справка  о  рождении,  подтверждающей,  что  сведения  об  отце  ребенка внесены в запись акта о рождении на основании заявления матери ребенка;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свидетельство  о  рождении,  не  содержащим  сведений  о  матери  (отце) ребенка;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решение суда о лишении матери (отца) ребенка родительских прав;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решение  суда  об  ограничении  матери  (отца)  ребенка  в  родительских правах;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решение  суда об  исключении сведений о матери (отце) ребенка из актовой записи о рождении;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решение суда о признании причин неуважительными в случаях непр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0E4">
        <w:rPr>
          <w:rFonts w:ascii="Times New Roman" w:hAnsi="Times New Roman" w:cs="Times New Roman"/>
          <w:sz w:val="28"/>
          <w:szCs w:val="28"/>
        </w:rPr>
        <w:t>живания родителя(ей) совместно с ребенком более шести месяцев и уклонения от его воспитания и содержания;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решение  суда о признании матери (отца) ребенка недееспособной(</w:t>
      </w:r>
      <w:proofErr w:type="spellStart"/>
      <w:r w:rsidRPr="003100E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100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(ограниченно дееспособной(</w:t>
      </w:r>
      <w:proofErr w:type="spellStart"/>
      <w:r w:rsidRPr="003100E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100E4">
        <w:rPr>
          <w:rFonts w:ascii="Times New Roman" w:hAnsi="Times New Roman" w:cs="Times New Roman"/>
          <w:sz w:val="28"/>
          <w:szCs w:val="28"/>
        </w:rPr>
        <w:t>);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решение суда о признании матери (отца) ребенка безвестно отсутствующей(им);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акт о доставлении подкинутого или заблудившегося ребенка (в случае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выявления подкинутого ребенка);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акт об оставлении ребенка в родильном доме (отделении) или иной медицинской организации;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  <w:r w:rsidRPr="003100E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>справка о нахождении матери (отца) ребенка под стражей или об отбывании ими наказания в  виде лишения свободы,  выданной соответствующим учреждением, в котором они находятся или отбывают наказание;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>приговор  суда  о  назначении  наказания  матери  (отцу)  ребенка  в  виде лишения свободы;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100E4">
        <w:rPr>
          <w:rFonts w:ascii="Times New Roman" w:hAnsi="Times New Roman" w:cs="Times New Roman"/>
          <w:sz w:val="28"/>
          <w:szCs w:val="28"/>
        </w:rPr>
        <w:t>постановление  судьи  об  избрании  меры  пресечения  матери  (отцу) ребенка в виде заключения под стражу;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0E4">
        <w:rPr>
          <w:rFonts w:ascii="Times New Roman" w:hAnsi="Times New Roman" w:cs="Times New Roman"/>
          <w:sz w:val="28"/>
          <w:szCs w:val="28"/>
        </w:rPr>
        <w:t>постановление суда о принудительном лечении матери (отца) ребенка в медицинской организации,  оказывающей психиатрическую помощь в стационарных условиях;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решением суд о признании матери (отца) ребенка умершей(им);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решением суда об установлении факта отсутствия родительского попечения над ребенком;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справка органов внутренних дел о розыске матери (отца) ребенка;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справка  органов  внутренних дел  о том,  что  место  нахождения матери (отца) ребенка не установлено;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акт органа опеки и попечительства об отобрании ребенка;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решение суда об отмене усыновления (удочерения).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>3.6.  Специалисты,  работающие  в  приемной  комиссии  профессиональной  образовательной  организации,  в  период  подачи  абитуриентами  документов  в  приемную  комиссию,  выявляют  и  ведут  первичный  учёт  детей- сирот.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3.7.  По результатам зачисления в профессиональную образовательную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 xml:space="preserve">организацию  организация  для  детей-сирот  (дата  и  время  согласовывается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сторонами)  доставляет  в  профессиональную  образовательную  организацию выпускника организации для детей-сирот в период с 29 августа по 31 августа.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3.8.  Организация для детей-сирот представляет следующие документы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выпускника организации для детей-сирот: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документы,  хранящиеся  в  личном  деле,  сформированные  в  соответствии  с  Правилами  ведения  личных  дел  несовершеннолетних  подопечных,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утвержденными  постановлением  Правительства  Российской 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4">
        <w:rPr>
          <w:rFonts w:ascii="Times New Roman" w:hAnsi="Times New Roman" w:cs="Times New Roman"/>
          <w:sz w:val="28"/>
          <w:szCs w:val="28"/>
        </w:rPr>
        <w:t>от  18.05.2009 №  423  «Об  отдельных вопросах осуществления опеки и попечительства в отношении несовершеннолетних граждан», по описи должностному лицу профессиональной образовательной организации;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психолого-педагогическую  характеристику  выпускника  организации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копию  индивидуальной  программы  психолого-педагогического  сопровождения выпускников организации для детей-сирот в </w:t>
      </w:r>
      <w:proofErr w:type="spellStart"/>
      <w:r w:rsidRPr="003100E4">
        <w:rPr>
          <w:rFonts w:ascii="Times New Roman" w:hAnsi="Times New Roman" w:cs="Times New Roman"/>
          <w:sz w:val="28"/>
          <w:szCs w:val="28"/>
        </w:rPr>
        <w:t>предвыпускной</w:t>
      </w:r>
      <w:proofErr w:type="spellEnd"/>
      <w:r w:rsidRPr="003100E4">
        <w:rPr>
          <w:rFonts w:ascii="Times New Roman" w:hAnsi="Times New Roman" w:cs="Times New Roman"/>
          <w:sz w:val="28"/>
          <w:szCs w:val="28"/>
        </w:rPr>
        <w:t xml:space="preserve"> период, заверенную печатью руководителя организации для детей-сирот и детей, оставшихся  без  попечения родителей  в соответствии с  приказом Министерства образования и науки Алтайского  края, утвержденным ранее;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индивидуальную  карту  итоговой  оценки  уровня  </w:t>
      </w:r>
      <w:proofErr w:type="spellStart"/>
      <w:r w:rsidRPr="003100E4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31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4">
        <w:rPr>
          <w:rFonts w:ascii="Times New Roman" w:hAnsi="Times New Roman" w:cs="Times New Roman"/>
          <w:sz w:val="28"/>
          <w:szCs w:val="28"/>
        </w:rPr>
        <w:t>выпускника организации для детей-сирот;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0E4">
        <w:rPr>
          <w:rFonts w:ascii="Times New Roman" w:hAnsi="Times New Roman" w:cs="Times New Roman"/>
          <w:sz w:val="28"/>
          <w:szCs w:val="28"/>
        </w:rPr>
        <w:t>копию  межведомственной  индивидуальной  программы  реабилитации выпускника организации для детей-сирот, состоящего на учете в органах системы профилактики (при наличии).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0E4">
        <w:rPr>
          <w:rFonts w:ascii="Times New Roman" w:hAnsi="Times New Roman" w:cs="Times New Roman"/>
          <w:sz w:val="28"/>
          <w:szCs w:val="28"/>
        </w:rPr>
        <w:t>При передаче документов составляется акт передачи личного дела выпускника  организации  для  детей-сирот  (в  двух  экземплярах),  подписанный руководителем  организации  для  детей-сирот  и  специалистом  профессиональной образовательной организации.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0E4">
        <w:rPr>
          <w:rFonts w:ascii="Times New Roman" w:hAnsi="Times New Roman" w:cs="Times New Roman"/>
          <w:sz w:val="28"/>
          <w:szCs w:val="28"/>
        </w:rPr>
        <w:t xml:space="preserve">3.9.  Организация  для  детей-сирот  осуществляет  выдачу  денежных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 xml:space="preserve">средств выпускнику организации для детей-сирот для организации питания в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 до  1  сентября за наличный </w:t>
      </w:r>
    </w:p>
    <w:p w:rsidR="003100E4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расчет в соответствии  с утвержденными нормами за счет средств направляющей  стороны  (п.7  постановления  Администрации  Алтайского  края от  25.06.2014  №  292  «О  реализации  закона  Алтайского  края</w:t>
      </w:r>
    </w:p>
    <w:p w:rsidR="00033AB1" w:rsidRPr="003100E4" w:rsidRDefault="003100E4" w:rsidP="0031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0E4">
        <w:rPr>
          <w:rFonts w:ascii="Times New Roman" w:hAnsi="Times New Roman" w:cs="Times New Roman"/>
          <w:sz w:val="28"/>
          <w:szCs w:val="28"/>
        </w:rPr>
        <w:t>от 31.12.2004 №72-ЗС).</w:t>
      </w:r>
      <w:r w:rsidRPr="003100E4">
        <w:rPr>
          <w:rFonts w:ascii="Times New Roman" w:hAnsi="Times New Roman" w:cs="Times New Roman"/>
          <w:sz w:val="28"/>
          <w:szCs w:val="28"/>
        </w:rPr>
        <w:cr/>
      </w:r>
    </w:p>
    <w:sectPr w:rsidR="00033AB1" w:rsidRPr="003100E4" w:rsidSect="0003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0E4"/>
    <w:rsid w:val="00033AB1"/>
    <w:rsid w:val="001E5339"/>
    <w:rsid w:val="002E22D9"/>
    <w:rsid w:val="003100E4"/>
    <w:rsid w:val="003E27C6"/>
    <w:rsid w:val="004727AB"/>
    <w:rsid w:val="00E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2017-03-02T03:48:00Z</dcterms:created>
  <dcterms:modified xsi:type="dcterms:W3CDTF">2017-03-02T03:48:00Z</dcterms:modified>
</cp:coreProperties>
</file>