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0EC" w:rsidRDefault="008B5858" w:rsidP="008B58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D620EC" w:rsidRPr="00D620EC">
        <w:rPr>
          <w:rFonts w:ascii="Times New Roman" w:hAnsi="Times New Roman" w:cs="Times New Roman"/>
          <w:b/>
          <w:sz w:val="24"/>
          <w:szCs w:val="24"/>
        </w:rPr>
        <w:t>Приложени</w:t>
      </w:r>
      <w:r w:rsidR="008B216E">
        <w:rPr>
          <w:rFonts w:ascii="Times New Roman" w:hAnsi="Times New Roman" w:cs="Times New Roman"/>
          <w:b/>
          <w:sz w:val="24"/>
          <w:szCs w:val="24"/>
        </w:rPr>
        <w:t>е</w:t>
      </w:r>
      <w:r w:rsidR="00D620EC" w:rsidRPr="00D620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270D">
        <w:rPr>
          <w:rFonts w:ascii="Times New Roman" w:hAnsi="Times New Roman" w:cs="Times New Roman"/>
          <w:b/>
          <w:sz w:val="24"/>
          <w:szCs w:val="24"/>
        </w:rPr>
        <w:t>4</w:t>
      </w:r>
    </w:p>
    <w:p w:rsidR="008B5858" w:rsidRPr="00701110" w:rsidRDefault="008B5858" w:rsidP="008B5858">
      <w:pPr>
        <w:spacing w:after="0"/>
        <w:ind w:right="53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701110">
        <w:rPr>
          <w:rFonts w:ascii="Times New Roman" w:hAnsi="Times New Roman" w:cs="Times New Roman"/>
          <w:sz w:val="24"/>
          <w:szCs w:val="24"/>
        </w:rPr>
        <w:t xml:space="preserve">к отчету о результатах </w:t>
      </w:r>
      <w:proofErr w:type="spellStart"/>
      <w:r w:rsidRPr="00701110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7011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858" w:rsidRPr="00701110" w:rsidRDefault="008B5858" w:rsidP="008B5858">
      <w:pPr>
        <w:spacing w:after="0"/>
        <w:ind w:right="53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01110">
        <w:rPr>
          <w:rFonts w:ascii="Times New Roman" w:hAnsi="Times New Roman" w:cs="Times New Roman"/>
          <w:sz w:val="24"/>
          <w:szCs w:val="24"/>
        </w:rPr>
        <w:t>КГБПОУ «</w:t>
      </w:r>
      <w:proofErr w:type="spellStart"/>
      <w:r w:rsidRPr="00701110">
        <w:rPr>
          <w:rFonts w:ascii="Times New Roman" w:hAnsi="Times New Roman" w:cs="Times New Roman"/>
          <w:sz w:val="24"/>
          <w:szCs w:val="24"/>
        </w:rPr>
        <w:t>Славгородский</w:t>
      </w:r>
      <w:proofErr w:type="spellEnd"/>
      <w:r w:rsidRPr="00701110">
        <w:rPr>
          <w:rFonts w:ascii="Times New Roman" w:hAnsi="Times New Roman" w:cs="Times New Roman"/>
          <w:sz w:val="24"/>
          <w:szCs w:val="24"/>
        </w:rPr>
        <w:t xml:space="preserve"> педагогический </w:t>
      </w:r>
    </w:p>
    <w:p w:rsidR="008B5858" w:rsidRPr="00701110" w:rsidRDefault="008B5858" w:rsidP="008B5858">
      <w:pPr>
        <w:spacing w:after="0"/>
        <w:ind w:right="53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колледж» за </w:t>
      </w:r>
      <w:r w:rsidRPr="00701110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01110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од</w:t>
      </w:r>
    </w:p>
    <w:p w:rsidR="008B5858" w:rsidRDefault="008B5858" w:rsidP="00D620E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620EC" w:rsidRPr="00D620EC" w:rsidRDefault="00D620EC" w:rsidP="00D620E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620EC" w:rsidRDefault="00D620EC" w:rsidP="00D620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20EC">
        <w:rPr>
          <w:rFonts w:ascii="Times New Roman" w:hAnsi="Times New Roman" w:cs="Times New Roman"/>
          <w:b/>
          <w:sz w:val="26"/>
          <w:szCs w:val="26"/>
        </w:rPr>
        <w:t>План реализации проекта «Путь в профессию» в 2017г.</w:t>
      </w:r>
    </w:p>
    <w:p w:rsidR="00D620EC" w:rsidRPr="00D620EC" w:rsidRDefault="00D620EC" w:rsidP="00D620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9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69"/>
        <w:gridCol w:w="1276"/>
        <w:gridCol w:w="4091"/>
      </w:tblGrid>
      <w:tr w:rsidR="00D620EC" w:rsidRPr="00D620EC" w:rsidTr="009300D5">
        <w:tc>
          <w:tcPr>
            <w:tcW w:w="568" w:type="dxa"/>
            <w:shd w:val="clear" w:color="auto" w:fill="auto"/>
          </w:tcPr>
          <w:p w:rsidR="00D620EC" w:rsidRPr="00D620EC" w:rsidRDefault="00D620EC" w:rsidP="00D620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69" w:type="dxa"/>
            <w:shd w:val="clear" w:color="auto" w:fill="auto"/>
          </w:tcPr>
          <w:p w:rsidR="00D620EC" w:rsidRPr="00D620EC" w:rsidRDefault="00D620EC" w:rsidP="00D620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мероприятий</w:t>
            </w:r>
          </w:p>
        </w:tc>
        <w:tc>
          <w:tcPr>
            <w:tcW w:w="1276" w:type="dxa"/>
            <w:shd w:val="clear" w:color="auto" w:fill="auto"/>
          </w:tcPr>
          <w:p w:rsidR="00D620EC" w:rsidRPr="00D620EC" w:rsidRDefault="00D620EC" w:rsidP="00D620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4091" w:type="dxa"/>
            <w:shd w:val="clear" w:color="auto" w:fill="auto"/>
          </w:tcPr>
          <w:p w:rsidR="00D620EC" w:rsidRPr="00D620EC" w:rsidRDefault="00D620EC" w:rsidP="00D620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D620EC" w:rsidRPr="00D620EC" w:rsidTr="00D620EC">
        <w:tc>
          <w:tcPr>
            <w:tcW w:w="9904" w:type="dxa"/>
            <w:gridSpan w:val="4"/>
            <w:shd w:val="clear" w:color="auto" w:fill="BFBFBF"/>
          </w:tcPr>
          <w:p w:rsidR="00D620EC" w:rsidRPr="00D620EC" w:rsidRDefault="00D620EC" w:rsidP="00D620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620EC">
              <w:rPr>
                <w:rFonts w:ascii="Times New Roman" w:hAnsi="Times New Roman" w:cs="Times New Roman"/>
                <w:b/>
                <w:sz w:val="24"/>
                <w:szCs w:val="24"/>
              </w:rPr>
              <w:t>. Основной этап</w:t>
            </w:r>
          </w:p>
        </w:tc>
      </w:tr>
      <w:tr w:rsidR="00D620EC" w:rsidRPr="00D620EC" w:rsidTr="009300D5">
        <w:tc>
          <w:tcPr>
            <w:tcW w:w="568" w:type="dxa"/>
            <w:shd w:val="clear" w:color="auto" w:fill="auto"/>
          </w:tcPr>
          <w:p w:rsidR="00D620EC" w:rsidRPr="00D620EC" w:rsidRDefault="00D620EC" w:rsidP="00D620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Часы общения «Учимся быть толерантными» (1,2 курс)</w:t>
            </w:r>
          </w:p>
        </w:tc>
        <w:tc>
          <w:tcPr>
            <w:tcW w:w="1276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4091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студентов представления о толерантности, развитие </w:t>
            </w:r>
            <w:proofErr w:type="spellStart"/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эмпатии</w:t>
            </w:r>
            <w:proofErr w:type="spellEnd"/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, обучение способам ведения позитивного диалога</w:t>
            </w:r>
          </w:p>
        </w:tc>
      </w:tr>
      <w:tr w:rsidR="00D620EC" w:rsidRPr="00D620EC" w:rsidTr="009300D5">
        <w:tc>
          <w:tcPr>
            <w:tcW w:w="568" w:type="dxa"/>
            <w:shd w:val="clear" w:color="auto" w:fill="auto"/>
          </w:tcPr>
          <w:p w:rsidR="00D620EC" w:rsidRPr="00D620EC" w:rsidRDefault="00D620EC" w:rsidP="00D620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Цикл занятий с элементами тренинга «Я развиваю свои коммуникативные способности» (2,3 курс)</w:t>
            </w:r>
          </w:p>
        </w:tc>
        <w:tc>
          <w:tcPr>
            <w:tcW w:w="1276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Февраль – апрель 2017г.</w:t>
            </w:r>
          </w:p>
        </w:tc>
        <w:tc>
          <w:tcPr>
            <w:tcW w:w="4091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коммуникативных способностей студентов</w:t>
            </w:r>
          </w:p>
        </w:tc>
      </w:tr>
      <w:tr w:rsidR="00D620EC" w:rsidRPr="00D620EC" w:rsidTr="009300D5">
        <w:tc>
          <w:tcPr>
            <w:tcW w:w="568" w:type="dxa"/>
            <w:shd w:val="clear" w:color="auto" w:fill="auto"/>
          </w:tcPr>
          <w:p w:rsidR="00D620EC" w:rsidRPr="00D620EC" w:rsidRDefault="00D620EC" w:rsidP="00D620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Цикл занятий с элементами тренинга «Моя будущая профессия - педагог» (2,3 курс)</w:t>
            </w:r>
          </w:p>
        </w:tc>
        <w:tc>
          <w:tcPr>
            <w:tcW w:w="1276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Февраль – июнь 2017г.</w:t>
            </w:r>
          </w:p>
        </w:tc>
        <w:tc>
          <w:tcPr>
            <w:tcW w:w="4091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положительной мотивации обучения в колледже, повышение уровня профессионально-педагогической направленности студентов</w:t>
            </w:r>
          </w:p>
        </w:tc>
      </w:tr>
      <w:tr w:rsidR="00D620EC" w:rsidRPr="00D620EC" w:rsidTr="009300D5">
        <w:trPr>
          <w:trHeight w:val="1723"/>
        </w:trPr>
        <w:tc>
          <w:tcPr>
            <w:tcW w:w="568" w:type="dxa"/>
            <w:shd w:val="clear" w:color="auto" w:fill="auto"/>
          </w:tcPr>
          <w:p w:rsidR="00D620EC" w:rsidRPr="00D620EC" w:rsidRDefault="00D620EC" w:rsidP="00D620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:rsidR="00D620EC" w:rsidRPr="00D620EC" w:rsidRDefault="00D620EC" w:rsidP="00D620EC">
            <w:pPr>
              <w:pStyle w:val="a3"/>
              <w:snapToGrid w:val="0"/>
              <w:spacing w:after="0" w:line="276" w:lineRule="auto"/>
              <w:rPr>
                <w:sz w:val="24"/>
                <w:szCs w:val="24"/>
              </w:rPr>
            </w:pPr>
            <w:r w:rsidRPr="00D620EC">
              <w:rPr>
                <w:sz w:val="24"/>
                <w:szCs w:val="24"/>
              </w:rPr>
              <w:t>Просветительское занятие «Овладение ораторским искусством или как научиться выступать перед аудиторией?» (3 курс)</w:t>
            </w:r>
          </w:p>
        </w:tc>
        <w:tc>
          <w:tcPr>
            <w:tcW w:w="1276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4091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студентов с основными правилами успешной подготовки и приемами эффективного выступления перед аудиторией </w:t>
            </w:r>
          </w:p>
        </w:tc>
      </w:tr>
      <w:tr w:rsidR="00D620EC" w:rsidRPr="00D620EC" w:rsidTr="009300D5">
        <w:tc>
          <w:tcPr>
            <w:tcW w:w="568" w:type="dxa"/>
            <w:shd w:val="clear" w:color="auto" w:fill="auto"/>
          </w:tcPr>
          <w:p w:rsidR="00D620EC" w:rsidRPr="00D620EC" w:rsidRDefault="00D620EC" w:rsidP="00D620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 xml:space="preserve">Просветительское занятие «Я иду на собеседование» (4 курс) </w:t>
            </w:r>
          </w:p>
        </w:tc>
        <w:tc>
          <w:tcPr>
            <w:tcW w:w="1276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4091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выпускников с правилами грамотного предъявления себя как соискателя при трудоустройстве; основными вопросами, задаваемыми работодателями на собеседовании </w:t>
            </w:r>
          </w:p>
        </w:tc>
      </w:tr>
      <w:tr w:rsidR="00D620EC" w:rsidRPr="00D620EC" w:rsidTr="009300D5">
        <w:tc>
          <w:tcPr>
            <w:tcW w:w="568" w:type="dxa"/>
            <w:shd w:val="clear" w:color="auto" w:fill="auto"/>
          </w:tcPr>
          <w:p w:rsidR="00D620EC" w:rsidRPr="00D620EC" w:rsidRDefault="00D620EC" w:rsidP="00D620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shd w:val="clear" w:color="auto" w:fill="auto"/>
          </w:tcPr>
          <w:p w:rsidR="00D620EC" w:rsidRPr="00D620EC" w:rsidRDefault="00D620EC" w:rsidP="00D620EC">
            <w:pPr>
              <w:pStyle w:val="a3"/>
              <w:snapToGrid w:val="0"/>
              <w:spacing w:after="0" w:line="276" w:lineRule="auto"/>
              <w:rPr>
                <w:sz w:val="24"/>
                <w:szCs w:val="24"/>
              </w:rPr>
            </w:pPr>
            <w:r w:rsidRPr="00D620EC">
              <w:rPr>
                <w:sz w:val="24"/>
                <w:szCs w:val="24"/>
              </w:rPr>
              <w:t>Профилактическое занятие «Психологическая подготовка к итоговой государственной аттестации» (4 курс)</w:t>
            </w:r>
          </w:p>
        </w:tc>
        <w:tc>
          <w:tcPr>
            <w:tcW w:w="1276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 xml:space="preserve">Март - апрель </w:t>
            </w:r>
          </w:p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4091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позитивного психологического настроя у выпускников перед итоговой государственной аттестацией. Ознакомление студентов с основными способами конструктивной теоретической и психологической подготовки к государственным экзаменам, правилами эффективной защиты </w:t>
            </w:r>
            <w:r w:rsidRPr="00D620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выпускной квалификационной работы </w:t>
            </w:r>
          </w:p>
        </w:tc>
      </w:tr>
      <w:tr w:rsidR="00D620EC" w:rsidRPr="00D620EC" w:rsidTr="009300D5">
        <w:tc>
          <w:tcPr>
            <w:tcW w:w="568" w:type="dxa"/>
            <w:shd w:val="clear" w:color="auto" w:fill="auto"/>
          </w:tcPr>
          <w:p w:rsidR="00D620EC" w:rsidRPr="00D620EC" w:rsidRDefault="00D620EC" w:rsidP="00D620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969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Занятие с элементами тренинга «Общение – важная составляющая деятельности студента-педагога» (1,2 курс)</w:t>
            </w:r>
          </w:p>
        </w:tc>
        <w:tc>
          <w:tcPr>
            <w:tcW w:w="1276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4091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Повышение уровня коммуникативной компетентности студентов</w:t>
            </w:r>
          </w:p>
        </w:tc>
      </w:tr>
      <w:tr w:rsidR="00D620EC" w:rsidRPr="00D620EC" w:rsidTr="009300D5">
        <w:tc>
          <w:tcPr>
            <w:tcW w:w="568" w:type="dxa"/>
            <w:shd w:val="clear" w:color="auto" w:fill="auto"/>
          </w:tcPr>
          <w:p w:rsidR="00D620EC" w:rsidRPr="00D620EC" w:rsidRDefault="00D620EC" w:rsidP="00D620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Практикум «Конфликты в образовательном учреждении, пути их предупреждения и разрешения» (1,2 курс)</w:t>
            </w:r>
          </w:p>
        </w:tc>
        <w:tc>
          <w:tcPr>
            <w:tcW w:w="1276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4091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у студентов навыков конструктивного предупреждения конфликтов в образовательном учреждении и выхода из них</w:t>
            </w:r>
          </w:p>
        </w:tc>
      </w:tr>
      <w:tr w:rsidR="00D620EC" w:rsidRPr="00D620EC" w:rsidTr="009300D5">
        <w:tc>
          <w:tcPr>
            <w:tcW w:w="568" w:type="dxa"/>
            <w:shd w:val="clear" w:color="auto" w:fill="auto"/>
          </w:tcPr>
          <w:p w:rsidR="00D620EC" w:rsidRPr="00D620EC" w:rsidRDefault="00D620EC" w:rsidP="00D620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Занятие с элементами тренинга «Экзамены без стресса» (1,2 курс)</w:t>
            </w:r>
          </w:p>
        </w:tc>
        <w:tc>
          <w:tcPr>
            <w:tcW w:w="1276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4091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Психологическая подготовка студентов к сдаче сессии</w:t>
            </w:r>
          </w:p>
        </w:tc>
      </w:tr>
      <w:tr w:rsidR="00D620EC" w:rsidRPr="00D620EC" w:rsidTr="009300D5">
        <w:tc>
          <w:tcPr>
            <w:tcW w:w="568" w:type="dxa"/>
            <w:shd w:val="clear" w:color="auto" w:fill="auto"/>
          </w:tcPr>
          <w:p w:rsidR="00D620EC" w:rsidRPr="00D620EC" w:rsidRDefault="00D620EC" w:rsidP="00D620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Психологическое обследование студентов с целью выявления уровня их профессионально-педагогической направленности, уровня  профессиональной самооценки (студенты нового набора (1,2 курс)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– ноябрь </w:t>
            </w:r>
          </w:p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4091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Составление индивидуальных карт развития студентов</w:t>
            </w:r>
          </w:p>
        </w:tc>
      </w:tr>
      <w:tr w:rsidR="00D620EC" w:rsidRPr="00D620EC" w:rsidTr="009300D5">
        <w:tc>
          <w:tcPr>
            <w:tcW w:w="568" w:type="dxa"/>
            <w:shd w:val="clear" w:color="auto" w:fill="auto"/>
          </w:tcPr>
          <w:p w:rsidR="00D620EC" w:rsidRPr="00D620EC" w:rsidRDefault="00D620EC" w:rsidP="00D620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Часы общения «Теперь мы студенты СПК»  (студенты нового набора (1, 2 курс)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4091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студентам возможности познакомиться друг с другом, со своей будущей профессией. Создание условий, необходимых для начала  формирования коллектива группы, групповой и педагогической культуры; развития у студентов навыков взаимодействия с коллективом группы и куратором; создания психологической атмосферы, способствующей самопознанию и саморазвитию личности студентов. </w:t>
            </w:r>
          </w:p>
        </w:tc>
      </w:tr>
      <w:tr w:rsidR="00D620EC" w:rsidRPr="00D620EC" w:rsidTr="009300D5">
        <w:tc>
          <w:tcPr>
            <w:tcW w:w="568" w:type="dxa"/>
            <w:shd w:val="clear" w:color="auto" w:fill="auto"/>
          </w:tcPr>
          <w:p w:rsidR="00D620EC" w:rsidRPr="00D620EC" w:rsidRDefault="00D620EC" w:rsidP="00D620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Цикл занятий с элементами тренинга «Конструктивное взаимодействие с учащимися и воспитанниками» (3,4 курс)</w:t>
            </w:r>
          </w:p>
        </w:tc>
        <w:tc>
          <w:tcPr>
            <w:tcW w:w="1276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– октябрь </w:t>
            </w:r>
          </w:p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4091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у студентов навыков конструктивного взаимодействия с учениками и воспитанниками</w:t>
            </w:r>
          </w:p>
        </w:tc>
      </w:tr>
      <w:tr w:rsidR="00D620EC" w:rsidRPr="00D620EC" w:rsidTr="009300D5">
        <w:tc>
          <w:tcPr>
            <w:tcW w:w="568" w:type="dxa"/>
            <w:shd w:val="clear" w:color="auto" w:fill="auto"/>
          </w:tcPr>
          <w:p w:rsidR="00D620EC" w:rsidRPr="00D620EC" w:rsidRDefault="00D620EC" w:rsidP="00D620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69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Практикум «Я иду на практику» (2 курс)</w:t>
            </w:r>
          </w:p>
        </w:tc>
        <w:tc>
          <w:tcPr>
            <w:tcW w:w="1276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4091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Обучение студентов стратегиям эффективного поведения на практике, профилактика развития деструктивного стресса у студентов в период выхода на практику</w:t>
            </w:r>
          </w:p>
        </w:tc>
      </w:tr>
      <w:tr w:rsidR="00D620EC" w:rsidRPr="00D620EC" w:rsidTr="009300D5">
        <w:tc>
          <w:tcPr>
            <w:tcW w:w="568" w:type="dxa"/>
            <w:shd w:val="clear" w:color="auto" w:fill="auto"/>
          </w:tcPr>
          <w:p w:rsidR="00D620EC" w:rsidRPr="00D620EC" w:rsidRDefault="00D620EC" w:rsidP="00D620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69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 xml:space="preserve">Цикл занятий с элементами тренинга «Профессиональное самосознание студентов-педагогов» </w:t>
            </w:r>
            <w:r w:rsidRPr="00D620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(3,4 курс)</w:t>
            </w:r>
          </w:p>
        </w:tc>
        <w:tc>
          <w:tcPr>
            <w:tcW w:w="1276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 – декабрь 2017г.</w:t>
            </w:r>
          </w:p>
        </w:tc>
        <w:tc>
          <w:tcPr>
            <w:tcW w:w="4091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студентов представления о профессиональном самосознании педагога, его </w:t>
            </w:r>
            <w:r w:rsidRPr="00D620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структуре, отличиях профессионального самосознания от  самосознания; расширение границ знаний студентов относительно наличия и степени </w:t>
            </w:r>
            <w:proofErr w:type="spellStart"/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D620EC">
              <w:rPr>
                <w:rFonts w:ascii="Times New Roman" w:hAnsi="Times New Roman" w:cs="Times New Roman"/>
                <w:sz w:val="24"/>
                <w:szCs w:val="24"/>
              </w:rPr>
              <w:t xml:space="preserve"> у себя отдельных профессионально важных качеств педагога. Развитие когнитивного и аффективного компонентов профессионального самосознания студентов </w:t>
            </w:r>
          </w:p>
        </w:tc>
      </w:tr>
      <w:tr w:rsidR="00D620EC" w:rsidRPr="00D620EC" w:rsidTr="009300D5">
        <w:tc>
          <w:tcPr>
            <w:tcW w:w="568" w:type="dxa"/>
            <w:shd w:val="clear" w:color="auto" w:fill="auto"/>
          </w:tcPr>
          <w:p w:rsidR="00D620EC" w:rsidRPr="00D620EC" w:rsidRDefault="00D620EC" w:rsidP="00D620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969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Цикл коррекционно-развивающих занятий «Как стать успешным в выбранной профессии» (2,3 курс)</w:t>
            </w:r>
          </w:p>
        </w:tc>
        <w:tc>
          <w:tcPr>
            <w:tcW w:w="1276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  <w:p w:rsidR="00D620EC" w:rsidRPr="00D620EC" w:rsidRDefault="00D620EC" w:rsidP="00D620E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4091" w:type="dxa"/>
            <w:shd w:val="clear" w:color="auto" w:fill="auto"/>
          </w:tcPr>
          <w:p w:rsidR="00D620EC" w:rsidRPr="00D620EC" w:rsidRDefault="00D620EC" w:rsidP="00D620EC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20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proofErr w:type="gramStart"/>
            <w:r w:rsidRPr="00D620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профессиональ-ного</w:t>
            </w:r>
            <w:proofErr w:type="spellEnd"/>
            <w:proofErr w:type="gramEnd"/>
            <w:r w:rsidRPr="00D620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самоопределения студентов, знакомство с основными правилами становления профессионала, укрепление личностной и профессиональной самооценки студентов</w:t>
            </w:r>
          </w:p>
        </w:tc>
      </w:tr>
    </w:tbl>
    <w:p w:rsidR="00DF15E2" w:rsidRPr="00D620EC" w:rsidRDefault="00DF15E2" w:rsidP="00D620E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F15E2" w:rsidRPr="00D620EC" w:rsidSect="00C36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20EC"/>
    <w:rsid w:val="0035270D"/>
    <w:rsid w:val="00847E56"/>
    <w:rsid w:val="008B216E"/>
    <w:rsid w:val="008B5858"/>
    <w:rsid w:val="009300D5"/>
    <w:rsid w:val="009A5E8B"/>
    <w:rsid w:val="00A367F1"/>
    <w:rsid w:val="00BB314D"/>
    <w:rsid w:val="00C3636B"/>
    <w:rsid w:val="00D620EC"/>
    <w:rsid w:val="00DA24ED"/>
    <w:rsid w:val="00DF1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620E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20E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МД</dc:creator>
  <cp:keywords/>
  <dc:description/>
  <cp:lastModifiedBy>МД</cp:lastModifiedBy>
  <cp:revision>7</cp:revision>
  <dcterms:created xsi:type="dcterms:W3CDTF">2018-04-05T05:35:00Z</dcterms:created>
  <dcterms:modified xsi:type="dcterms:W3CDTF">2018-04-05T08:12:00Z</dcterms:modified>
</cp:coreProperties>
</file>